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cs="宋体" w:asciiTheme="minorEastAsia" w:hAnsiTheme="minorEastAsia" w:eastAsiaTheme="minorEastAsia"/>
          <w:b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color w:val="333333"/>
          <w:spacing w:val="-11"/>
          <w:sz w:val="32"/>
          <w:szCs w:val="32"/>
        </w:rPr>
        <w:t>附件3：政府专项债券专家入库申请表</w:t>
      </w:r>
    </w:p>
    <w:p>
      <w:pPr>
        <w:spacing w:before="120" w:beforeLines="50" w:after="120" w:afterLines="50" w:line="360" w:lineRule="auto"/>
        <w:jc w:val="center"/>
        <w:outlineLvl w:val="1"/>
        <w:rPr>
          <w:rFonts w:cs="仿宋" w:asciiTheme="minorEastAsia" w:hAnsiTheme="minorEastAsia" w:eastAsiaTheme="minorEastAsia"/>
          <w:sz w:val="32"/>
          <w:szCs w:val="32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cs="仿宋" w:asciiTheme="minorEastAsia" w:hAnsiTheme="minorEastAsia" w:eastAsiaTheme="minorEastAsia"/>
          <w:sz w:val="32"/>
          <w:szCs w:val="32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政府专项债券专家入库报名具体条件</w:t>
      </w:r>
    </w:p>
    <w:p>
      <w:pPr>
        <w:pStyle w:val="4"/>
        <w:shd w:val="clear" w:color="auto" w:fill="FFFFFF"/>
        <w:spacing w:beforeAutospacing="0" w:afterAutospacing="0" w:line="360" w:lineRule="auto"/>
        <w:ind w:firstLine="560" w:firstLineChars="200"/>
        <w:jc w:val="both"/>
        <w:rPr>
          <w:rFonts w:cs="宋体" w:asciiTheme="minorEastAsia" w:hAnsiTheme="minorEastAsia" w:eastAsia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color w:val="333333"/>
          <w:sz w:val="28"/>
          <w:szCs w:val="28"/>
          <w:shd w:val="clear" w:color="auto" w:fill="FFFFFF"/>
        </w:rPr>
        <w:t>1、65周岁以下，具有正常履行职责的身体条件和心理素质，大学专科学历及以上；</w:t>
      </w:r>
    </w:p>
    <w:p>
      <w:pPr>
        <w:pStyle w:val="4"/>
        <w:shd w:val="clear" w:color="auto" w:fill="FFFFFF"/>
        <w:spacing w:beforeAutospacing="0" w:afterAutospacing="0" w:line="360" w:lineRule="auto"/>
        <w:ind w:firstLine="560" w:firstLineChars="200"/>
        <w:jc w:val="both"/>
        <w:rPr>
          <w:rFonts w:cs="宋体" w:asciiTheme="minorEastAsia" w:hAnsiTheme="minorEastAsia" w:eastAsia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color w:val="333333"/>
          <w:sz w:val="28"/>
          <w:szCs w:val="28"/>
          <w:shd w:val="clear" w:color="auto" w:fill="FFFFFF"/>
        </w:rPr>
        <w:t>2、在行政事业单位方面的专家人选，应了解政府专项债券，并在近三年内参与过至少一项政府专项债券项目的申报。</w:t>
      </w:r>
    </w:p>
    <w:p>
      <w:pPr>
        <w:pStyle w:val="4"/>
        <w:shd w:val="clear" w:color="auto" w:fill="FFFFFF"/>
        <w:spacing w:beforeAutospacing="0" w:afterAutospacing="0" w:line="360" w:lineRule="auto"/>
        <w:ind w:firstLine="560" w:firstLineChars="200"/>
        <w:jc w:val="both"/>
        <w:rPr>
          <w:rFonts w:cs="宋体" w:asciiTheme="minorEastAsia" w:hAnsiTheme="minorEastAsia" w:eastAsia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color w:val="333333"/>
          <w:sz w:val="28"/>
          <w:szCs w:val="28"/>
          <w:shd w:val="clear" w:color="auto" w:fill="FFFFFF"/>
        </w:rPr>
        <w:t>3、在财政部门的专家人选，应熟悉政府专项债券的入库、管理。</w:t>
      </w:r>
    </w:p>
    <w:p>
      <w:pPr>
        <w:pStyle w:val="4"/>
        <w:shd w:val="clear" w:color="auto" w:fill="FFFFFF"/>
        <w:spacing w:beforeAutospacing="0" w:afterAutospacing="0" w:line="360" w:lineRule="auto"/>
        <w:ind w:firstLine="560" w:firstLineChars="200"/>
        <w:jc w:val="both"/>
        <w:rPr>
          <w:rFonts w:cs="宋体" w:asciiTheme="minorEastAsia" w:hAnsiTheme="minorEastAsia" w:eastAsia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color w:val="333333"/>
          <w:sz w:val="28"/>
          <w:szCs w:val="28"/>
          <w:shd w:val="clear" w:color="auto" w:fill="FFFFFF"/>
        </w:rPr>
        <w:t>4、商业银行和证券公司方面的专家人选，应熟悉政府投资项目管理、融资政策、财务测算、风险管控等业务；</w:t>
      </w:r>
    </w:p>
    <w:p>
      <w:pPr>
        <w:pStyle w:val="4"/>
        <w:shd w:val="clear" w:color="auto" w:fill="FFFFFF"/>
        <w:spacing w:beforeAutospacing="0" w:afterAutospacing="0" w:line="360" w:lineRule="auto"/>
        <w:ind w:firstLine="560" w:firstLineChars="200"/>
        <w:jc w:val="both"/>
        <w:rPr>
          <w:rFonts w:cs="宋体" w:asciiTheme="minorEastAsia" w:hAnsiTheme="minorEastAsia" w:eastAsia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color w:val="333333"/>
          <w:sz w:val="28"/>
          <w:szCs w:val="28"/>
          <w:shd w:val="clear" w:color="auto" w:fill="FFFFFF"/>
        </w:rPr>
        <w:t>5、会计师事务所、律师事务所、咨询公司、证券交易所方面的在企业（中介机构）任职的专家人选，具有对应专业的职称或执业资格，具备近2年作为项目负责人参与政府债券项目管理、咨询服务等经历。</w:t>
      </w:r>
    </w:p>
    <w:p>
      <w:pPr>
        <w:pStyle w:val="4"/>
        <w:shd w:val="clear" w:color="auto" w:fill="FFFFFF"/>
        <w:spacing w:beforeAutospacing="0" w:afterAutospacing="0" w:line="360" w:lineRule="auto"/>
        <w:ind w:firstLine="560" w:firstLineChars="200"/>
        <w:jc w:val="both"/>
        <w:rPr>
          <w:rFonts w:cs="宋体" w:asciiTheme="minorEastAsia" w:hAnsiTheme="minorEastAsia" w:eastAsiaTheme="minorEastAsia"/>
          <w:color w:val="333333"/>
          <w:sz w:val="28"/>
          <w:szCs w:val="28"/>
          <w:shd w:val="clear" w:color="auto" w:fill="FFFFFF"/>
        </w:rPr>
      </w:pPr>
    </w:p>
    <w:p>
      <w:pPr>
        <w:pStyle w:val="4"/>
        <w:shd w:val="clear" w:color="auto" w:fill="FFFFFF"/>
        <w:spacing w:beforeAutospacing="0" w:afterAutospacing="0" w:line="360" w:lineRule="auto"/>
        <w:ind w:firstLine="560" w:firstLineChars="200"/>
        <w:jc w:val="both"/>
        <w:rPr>
          <w:rFonts w:cs="宋体" w:asciiTheme="minorEastAsia" w:hAnsiTheme="minorEastAsia" w:eastAsiaTheme="minorEastAsia"/>
          <w:color w:val="333333"/>
          <w:sz w:val="28"/>
          <w:szCs w:val="28"/>
          <w:shd w:val="clear" w:color="auto" w:fill="FFFFFF"/>
        </w:rPr>
      </w:pPr>
    </w:p>
    <w:p>
      <w:pPr>
        <w:pStyle w:val="4"/>
        <w:shd w:val="clear" w:color="auto" w:fill="FFFFFF"/>
        <w:spacing w:beforeAutospacing="0" w:afterAutospacing="0" w:line="360" w:lineRule="auto"/>
        <w:ind w:firstLine="560" w:firstLineChars="200"/>
        <w:jc w:val="both"/>
        <w:rPr>
          <w:rFonts w:cs="宋体" w:asciiTheme="minorEastAsia" w:hAnsiTheme="minorEastAsia" w:eastAsiaTheme="minorEastAsia"/>
          <w:color w:val="333333"/>
          <w:sz w:val="28"/>
          <w:szCs w:val="28"/>
          <w:shd w:val="clear" w:color="auto" w:fill="FFFFFF"/>
        </w:rPr>
      </w:pPr>
    </w:p>
    <w:p>
      <w:pPr>
        <w:pStyle w:val="4"/>
        <w:shd w:val="clear" w:color="auto" w:fill="FFFFFF"/>
        <w:spacing w:beforeAutospacing="0" w:afterAutospacing="0" w:line="360" w:lineRule="auto"/>
        <w:ind w:firstLine="560" w:firstLineChars="200"/>
        <w:jc w:val="both"/>
        <w:rPr>
          <w:rFonts w:cs="宋体" w:asciiTheme="minorEastAsia" w:hAnsiTheme="minorEastAsia" w:eastAsiaTheme="minorEastAsia"/>
          <w:color w:val="333333"/>
          <w:sz w:val="28"/>
          <w:szCs w:val="28"/>
          <w:shd w:val="clear" w:color="auto" w:fill="FFFFFF"/>
        </w:rPr>
      </w:pPr>
    </w:p>
    <w:p>
      <w:pPr>
        <w:pStyle w:val="4"/>
        <w:shd w:val="clear" w:color="auto" w:fill="FFFFFF"/>
        <w:spacing w:beforeAutospacing="0" w:afterAutospacing="0" w:line="360" w:lineRule="auto"/>
        <w:ind w:firstLine="560" w:firstLineChars="200"/>
        <w:jc w:val="both"/>
        <w:rPr>
          <w:rFonts w:cs="宋体" w:asciiTheme="minorEastAsia" w:hAnsiTheme="minorEastAsia" w:eastAsiaTheme="minorEastAsia"/>
          <w:color w:val="333333"/>
          <w:sz w:val="28"/>
          <w:szCs w:val="28"/>
          <w:shd w:val="clear" w:color="auto" w:fill="FFFFFF"/>
        </w:rPr>
      </w:pPr>
    </w:p>
    <w:p>
      <w:pPr>
        <w:pStyle w:val="4"/>
        <w:shd w:val="clear" w:color="auto" w:fill="FFFFFF"/>
        <w:spacing w:beforeAutospacing="0" w:afterAutospacing="0" w:line="360" w:lineRule="auto"/>
        <w:ind w:firstLine="560" w:firstLineChars="200"/>
        <w:jc w:val="both"/>
        <w:rPr>
          <w:rFonts w:cs="宋体" w:asciiTheme="minorEastAsia" w:hAnsiTheme="minorEastAsia" w:eastAsiaTheme="minorEastAsia"/>
          <w:color w:val="333333"/>
          <w:sz w:val="28"/>
          <w:szCs w:val="28"/>
          <w:shd w:val="clear" w:color="auto" w:fill="FFFFFF"/>
        </w:rPr>
      </w:pPr>
    </w:p>
    <w:p>
      <w:pPr>
        <w:pStyle w:val="4"/>
        <w:shd w:val="clear" w:color="auto" w:fill="FFFFFF"/>
        <w:spacing w:beforeAutospacing="0" w:afterAutospacing="0" w:line="360" w:lineRule="auto"/>
        <w:ind w:firstLine="560" w:firstLineChars="200"/>
        <w:jc w:val="both"/>
        <w:rPr>
          <w:rFonts w:cs="宋体" w:asciiTheme="minorEastAsia" w:hAnsiTheme="minorEastAsia" w:eastAsiaTheme="minorEastAsia"/>
          <w:color w:val="333333"/>
          <w:sz w:val="28"/>
          <w:szCs w:val="28"/>
          <w:shd w:val="clear" w:color="auto" w:fill="FFFFFF"/>
        </w:rPr>
      </w:pPr>
    </w:p>
    <w:p>
      <w:pPr>
        <w:kinsoku/>
        <w:autoSpaceDE/>
        <w:autoSpaceDN/>
        <w:adjustRightInd/>
        <w:snapToGrid/>
        <w:textAlignment w:val="auto"/>
        <w:rPr>
          <w:rFonts w:cs="宋体" w:asciiTheme="minorEastAsia" w:hAnsiTheme="minorEastAsia" w:eastAsiaTheme="minorEastAsia"/>
          <w:color w:val="333333"/>
          <w:sz w:val="28"/>
          <w:szCs w:val="28"/>
          <w:shd w:val="clear" w:color="auto" w:fill="FFFFFF"/>
        </w:rPr>
      </w:pPr>
      <w:r>
        <w:rPr>
          <w:rFonts w:cs="宋体" w:asciiTheme="minorEastAsia" w:hAnsiTheme="minorEastAsia" w:eastAsiaTheme="minorEastAsia"/>
          <w:color w:val="333333"/>
          <w:sz w:val="28"/>
          <w:szCs w:val="28"/>
          <w:shd w:val="clear" w:color="auto" w:fill="FFFFFF"/>
        </w:rPr>
        <w:br w:type="page"/>
      </w:r>
    </w:p>
    <w:p>
      <w:pPr>
        <w:rPr>
          <w:rFonts w:asciiTheme="minorEastAsia" w:hAnsiTheme="minorEastAsia" w:eastAsiaTheme="minorEastAsia"/>
        </w:rPr>
      </w:pPr>
    </w:p>
    <w:p>
      <w:pPr>
        <w:rPr>
          <w:rFonts w:asciiTheme="minorEastAsia" w:hAnsiTheme="minorEastAsia" w:eastAsiaTheme="minorEastAsia"/>
        </w:rPr>
      </w:pPr>
    </w:p>
    <w:p>
      <w:pPr>
        <w:rPr>
          <w:rFonts w:asciiTheme="minorEastAsia" w:hAnsiTheme="minorEastAsia" w:eastAsiaTheme="minorEastAsia"/>
        </w:rPr>
      </w:pPr>
    </w:p>
    <w:p>
      <w:pPr>
        <w:rPr>
          <w:rFonts w:asciiTheme="minorEastAsia" w:hAnsiTheme="minorEastAsia" w:eastAsiaTheme="minorEastAsia"/>
        </w:rPr>
      </w:pPr>
    </w:p>
    <w:p>
      <w:pPr>
        <w:spacing w:line="241" w:lineRule="auto"/>
        <w:rPr>
          <w:rFonts w:asciiTheme="minorEastAsia" w:hAnsiTheme="minorEastAsia" w:eastAsiaTheme="minorEastAsia"/>
        </w:rPr>
      </w:pPr>
    </w:p>
    <w:p>
      <w:pPr>
        <w:spacing w:line="241" w:lineRule="auto"/>
        <w:rPr>
          <w:rFonts w:asciiTheme="minorEastAsia" w:hAnsiTheme="minorEastAsia" w:eastAsiaTheme="minorEastAsia"/>
        </w:rPr>
      </w:pPr>
    </w:p>
    <w:p>
      <w:pPr>
        <w:spacing w:line="241" w:lineRule="auto"/>
        <w:rPr>
          <w:rFonts w:asciiTheme="minorEastAsia" w:hAnsiTheme="minorEastAsia" w:eastAsiaTheme="minorEastAsia"/>
        </w:rPr>
      </w:pPr>
    </w:p>
    <w:p>
      <w:pPr>
        <w:spacing w:before="169" w:line="389" w:lineRule="auto"/>
        <w:ind w:right="533"/>
        <w:jc w:val="center"/>
        <w:rPr>
          <w:rFonts w:cs="仿宋" w:asciiTheme="minorEastAsia" w:hAnsiTheme="minorEastAsia" w:eastAsiaTheme="minorEastAsia"/>
          <w:spacing w:val="20"/>
          <w:sz w:val="44"/>
          <w:szCs w:val="44"/>
          <w14:textOutline w14:w="9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bookmarkStart w:id="0" w:name="_GoBack"/>
      <w:r>
        <w:rPr>
          <w:rFonts w:hint="eastAsia" w:cs="仿宋" w:asciiTheme="minorEastAsia" w:hAnsiTheme="minorEastAsia" w:eastAsiaTheme="minorEastAsia"/>
          <w:spacing w:val="20"/>
          <w:sz w:val="44"/>
          <w:szCs w:val="44"/>
          <w14:textOutline w14:w="9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政府专项债券专家</w:t>
      </w:r>
      <w:bookmarkEnd w:id="0"/>
    </w:p>
    <w:p>
      <w:pPr>
        <w:spacing w:before="169" w:line="389" w:lineRule="auto"/>
        <w:ind w:right="533"/>
        <w:jc w:val="center"/>
        <w:rPr>
          <w:rFonts w:cs="仿宋" w:asciiTheme="minorEastAsia" w:hAnsiTheme="minorEastAsia" w:eastAsiaTheme="minorEastAsia"/>
          <w:spacing w:val="20"/>
          <w:sz w:val="44"/>
          <w:szCs w:val="44"/>
          <w14:textOutline w14:w="9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cs="仿宋" w:asciiTheme="minorEastAsia" w:hAnsiTheme="minorEastAsia" w:eastAsiaTheme="minorEastAsia"/>
          <w:spacing w:val="20"/>
          <w:sz w:val="44"/>
          <w:szCs w:val="44"/>
          <w14:textOutline w14:w="9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入库申请表</w:t>
      </w:r>
    </w:p>
    <w:p>
      <w:pPr>
        <w:spacing w:line="260" w:lineRule="auto"/>
        <w:rPr>
          <w:rFonts w:asciiTheme="minorEastAsia" w:hAnsiTheme="minorEastAsia" w:eastAsiaTheme="minorEastAsia"/>
        </w:rPr>
      </w:pPr>
    </w:p>
    <w:p>
      <w:pPr>
        <w:spacing w:line="260" w:lineRule="auto"/>
        <w:rPr>
          <w:rFonts w:asciiTheme="minorEastAsia" w:hAnsiTheme="minorEastAsia" w:eastAsiaTheme="minorEastAsia"/>
        </w:rPr>
      </w:pPr>
    </w:p>
    <w:p>
      <w:pPr>
        <w:spacing w:line="260" w:lineRule="auto"/>
        <w:rPr>
          <w:rFonts w:asciiTheme="minorEastAsia" w:hAnsiTheme="minorEastAsia" w:eastAsiaTheme="minorEastAsia"/>
        </w:rPr>
      </w:pPr>
    </w:p>
    <w:p>
      <w:pPr>
        <w:spacing w:line="260" w:lineRule="auto"/>
        <w:rPr>
          <w:rFonts w:asciiTheme="minorEastAsia" w:hAnsiTheme="minorEastAsia" w:eastAsiaTheme="minorEastAsia"/>
        </w:rPr>
      </w:pPr>
    </w:p>
    <w:p>
      <w:pPr>
        <w:spacing w:line="260" w:lineRule="auto"/>
        <w:rPr>
          <w:rFonts w:asciiTheme="minorEastAsia" w:hAnsiTheme="minorEastAsia" w:eastAsiaTheme="minorEastAsia"/>
        </w:rPr>
      </w:pPr>
    </w:p>
    <w:p>
      <w:pPr>
        <w:spacing w:line="260" w:lineRule="auto"/>
        <w:rPr>
          <w:rFonts w:asciiTheme="minorEastAsia" w:hAnsiTheme="minorEastAsia" w:eastAsiaTheme="minorEastAsia"/>
        </w:rPr>
      </w:pPr>
    </w:p>
    <w:p>
      <w:pPr>
        <w:spacing w:line="260" w:lineRule="auto"/>
        <w:rPr>
          <w:rFonts w:asciiTheme="minorEastAsia" w:hAnsiTheme="minorEastAsia" w:eastAsiaTheme="minorEastAsia"/>
        </w:rPr>
      </w:pPr>
    </w:p>
    <w:p>
      <w:pPr>
        <w:spacing w:line="260" w:lineRule="auto"/>
        <w:rPr>
          <w:rFonts w:asciiTheme="minorEastAsia" w:hAnsiTheme="minorEastAsia" w:eastAsiaTheme="minorEastAsia"/>
        </w:rPr>
      </w:pPr>
    </w:p>
    <w:p>
      <w:pPr>
        <w:spacing w:line="260" w:lineRule="auto"/>
        <w:rPr>
          <w:rFonts w:asciiTheme="minorEastAsia" w:hAnsiTheme="minorEastAsia" w:eastAsiaTheme="minorEastAsia"/>
        </w:rPr>
      </w:pPr>
    </w:p>
    <w:p>
      <w:pPr>
        <w:spacing w:line="260" w:lineRule="auto"/>
        <w:rPr>
          <w:rFonts w:asciiTheme="minorEastAsia" w:hAnsiTheme="minorEastAsia" w:eastAsiaTheme="minorEastAsia"/>
        </w:rPr>
      </w:pPr>
    </w:p>
    <w:p>
      <w:pPr>
        <w:spacing w:line="261" w:lineRule="auto"/>
        <w:rPr>
          <w:rFonts w:asciiTheme="minorEastAsia" w:hAnsiTheme="minorEastAsia" w:eastAsiaTheme="minorEastAsia"/>
        </w:rPr>
      </w:pPr>
    </w:p>
    <w:p>
      <w:pPr>
        <w:tabs>
          <w:tab w:val="left" w:pos="2552"/>
          <w:tab w:val="left" w:pos="2835"/>
          <w:tab w:val="left" w:pos="2977"/>
        </w:tabs>
        <w:spacing w:before="91" w:line="221" w:lineRule="auto"/>
        <w:ind w:left="1993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cs="仿宋" w:asciiTheme="minorEastAsia" w:hAnsiTheme="minorEastAsia" w:eastAsiaTheme="minorEastAsia"/>
          <w:spacing w:val="-10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姓</w:t>
      </w:r>
      <w:r>
        <w:rPr>
          <w:rFonts w:hint="eastAsia" w:cs="仿宋" w:asciiTheme="minorEastAsia" w:hAnsiTheme="minorEastAsia" w:eastAsiaTheme="minorEastAsia"/>
          <w:spacing w:val="-10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 xml:space="preserve">    </w:t>
      </w:r>
      <w:r>
        <w:rPr>
          <w:rFonts w:cs="仿宋" w:asciiTheme="minorEastAsia" w:hAnsiTheme="minorEastAsia" w:eastAsiaTheme="minorEastAsia"/>
          <w:spacing w:val="-8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名：</w:t>
      </w:r>
      <w:r>
        <w:rPr>
          <w:rFonts w:cs="仿宋" w:asciiTheme="minorEastAsia" w:hAnsiTheme="minorEastAsia" w:eastAsiaTheme="minorEastAsia"/>
          <w:spacing w:val="-8"/>
          <w:sz w:val="28"/>
          <w:szCs w:val="28"/>
          <w:u w:val="single"/>
        </w:rPr>
        <w:t xml:space="preserve">                        </w:t>
      </w:r>
    </w:p>
    <w:p>
      <w:pPr>
        <w:spacing w:line="325" w:lineRule="auto"/>
        <w:rPr>
          <w:rFonts w:asciiTheme="minorEastAsia" w:hAnsiTheme="minorEastAsia" w:eastAsiaTheme="minorEastAsia"/>
        </w:rPr>
      </w:pPr>
    </w:p>
    <w:p>
      <w:pPr>
        <w:spacing w:before="91" w:line="217" w:lineRule="auto"/>
        <w:ind w:left="2005"/>
        <w:rPr>
          <w:rFonts w:cs="仿宋" w:asciiTheme="minorEastAsia" w:hAnsiTheme="minorEastAsia" w:eastAsiaTheme="minorEastAsia"/>
          <w:spacing w:val="-8"/>
          <w:sz w:val="28"/>
          <w:szCs w:val="28"/>
          <w:u w:val="single"/>
        </w:rPr>
      </w:pPr>
      <w:r>
        <w:rPr>
          <w:rFonts w:cs="仿宋" w:asciiTheme="minorEastAsia" w:hAnsiTheme="minorEastAsia" w:eastAsiaTheme="minorEastAsia"/>
          <w:spacing w:val="-16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职</w:t>
      </w:r>
      <w:r>
        <w:rPr>
          <w:rFonts w:hint="eastAsia" w:cs="仿宋" w:asciiTheme="minorEastAsia" w:hAnsiTheme="minorEastAsia" w:eastAsiaTheme="minorEastAsia"/>
          <w:spacing w:val="-16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 xml:space="preserve">    </w:t>
      </w:r>
      <w:r>
        <w:rPr>
          <w:rFonts w:cs="仿宋" w:asciiTheme="minorEastAsia" w:hAnsiTheme="minorEastAsia" w:eastAsiaTheme="minorEastAsia"/>
          <w:spacing w:val="-14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称</w:t>
      </w:r>
      <w:r>
        <w:rPr>
          <w:rFonts w:cs="仿宋" w:asciiTheme="minorEastAsia" w:hAnsiTheme="minorEastAsia" w:eastAsiaTheme="minorEastAsia"/>
          <w:spacing w:val="-8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：</w:t>
      </w:r>
      <w:r>
        <w:rPr>
          <w:rFonts w:cs="仿宋" w:asciiTheme="minorEastAsia" w:hAnsiTheme="minorEastAsia" w:eastAsiaTheme="minorEastAsia"/>
          <w:spacing w:val="-8"/>
          <w:sz w:val="28"/>
          <w:szCs w:val="28"/>
          <w:u w:val="single"/>
        </w:rPr>
        <w:t xml:space="preserve">                         </w:t>
      </w:r>
    </w:p>
    <w:p>
      <w:pPr>
        <w:pStyle w:val="2"/>
        <w:rPr>
          <w:rFonts w:eastAsiaTheme="minorEastAsia"/>
        </w:rPr>
      </w:pPr>
    </w:p>
    <w:p>
      <w:pPr>
        <w:spacing w:before="91" w:line="217" w:lineRule="auto"/>
        <w:ind w:left="2005"/>
        <w:rPr>
          <w:rFonts w:eastAsiaTheme="minorEastAsia"/>
        </w:rPr>
      </w:pPr>
      <w:r>
        <w:rPr>
          <w:rFonts w:cs="仿宋" w:asciiTheme="minorEastAsia" w:hAnsiTheme="minorEastAsia" w:eastAsiaTheme="minorEastAsia"/>
          <w:spacing w:val="-16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执业资格</w:t>
      </w:r>
      <w:r>
        <w:rPr>
          <w:rFonts w:cs="仿宋" w:asciiTheme="minorEastAsia" w:hAnsiTheme="minorEastAsia" w:eastAsiaTheme="minorEastAsia"/>
          <w:spacing w:val="-8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：</w:t>
      </w:r>
      <w:r>
        <w:rPr>
          <w:rFonts w:cs="仿宋" w:asciiTheme="minorEastAsia" w:hAnsiTheme="minorEastAsia" w:eastAsiaTheme="minorEastAsia"/>
          <w:spacing w:val="-8"/>
          <w:sz w:val="28"/>
          <w:szCs w:val="28"/>
          <w:u w:val="single"/>
        </w:rPr>
        <w:t xml:space="preserve">                        </w:t>
      </w:r>
    </w:p>
    <w:p>
      <w:pPr>
        <w:spacing w:line="328" w:lineRule="auto"/>
        <w:rPr>
          <w:rFonts w:asciiTheme="minorEastAsia" w:hAnsiTheme="minorEastAsia" w:eastAsiaTheme="minorEastAsia"/>
        </w:rPr>
      </w:pPr>
    </w:p>
    <w:p>
      <w:pPr>
        <w:tabs>
          <w:tab w:val="left" w:pos="2977"/>
          <w:tab w:val="left" w:pos="6237"/>
        </w:tabs>
        <w:spacing w:before="92" w:line="217" w:lineRule="auto"/>
        <w:ind w:left="2005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pacing w:val="-16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单    位</w:t>
      </w:r>
      <w:r>
        <w:rPr>
          <w:rFonts w:cs="仿宋" w:asciiTheme="minorEastAsia" w:hAnsiTheme="minorEastAsia" w:eastAsiaTheme="minorEastAsia"/>
          <w:spacing w:val="-8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：</w:t>
      </w:r>
      <w:r>
        <w:rPr>
          <w:rFonts w:cs="仿宋" w:asciiTheme="minorEastAsia" w:hAnsiTheme="minorEastAsia" w:eastAsiaTheme="minorEastAsia"/>
          <w:spacing w:val="-8"/>
          <w:sz w:val="28"/>
          <w:szCs w:val="28"/>
          <w:u w:val="single"/>
        </w:rPr>
        <w:t xml:space="preserve">               </w:t>
      </w:r>
      <w:r>
        <w:rPr>
          <w:rFonts w:hint="eastAsia" w:cs="仿宋" w:asciiTheme="minorEastAsia" w:hAnsiTheme="minorEastAsia" w:eastAsiaTheme="minorEastAsia"/>
          <w:spacing w:val="-8"/>
          <w:sz w:val="28"/>
          <w:szCs w:val="28"/>
          <w:u w:val="single"/>
        </w:rPr>
        <w:t xml:space="preserve"> </w:t>
      </w:r>
      <w:r>
        <w:rPr>
          <w:rFonts w:cs="仿宋" w:asciiTheme="minorEastAsia" w:hAnsiTheme="minorEastAsia" w:eastAsiaTheme="minorEastAsia"/>
          <w:spacing w:val="-8"/>
          <w:sz w:val="28"/>
          <w:szCs w:val="28"/>
          <w:u w:val="single"/>
        </w:rPr>
        <w:t xml:space="preserve">        </w:t>
      </w:r>
    </w:p>
    <w:p>
      <w:pPr>
        <w:spacing w:line="272" w:lineRule="auto"/>
        <w:rPr>
          <w:rFonts w:asciiTheme="minorEastAsia" w:hAnsiTheme="minorEastAsia" w:eastAsiaTheme="minorEastAsia"/>
        </w:rPr>
      </w:pPr>
    </w:p>
    <w:p>
      <w:pPr>
        <w:spacing w:line="272" w:lineRule="auto"/>
        <w:rPr>
          <w:rFonts w:asciiTheme="minorEastAsia" w:hAnsiTheme="minorEastAsia" w:eastAsiaTheme="minorEastAsia"/>
        </w:rPr>
      </w:pPr>
    </w:p>
    <w:p>
      <w:pPr>
        <w:spacing w:line="272" w:lineRule="auto"/>
        <w:rPr>
          <w:rFonts w:asciiTheme="minorEastAsia" w:hAnsiTheme="minorEastAsia" w:eastAsiaTheme="minorEastAsia"/>
        </w:rPr>
      </w:pPr>
    </w:p>
    <w:p>
      <w:pPr>
        <w:spacing w:line="272" w:lineRule="auto"/>
        <w:rPr>
          <w:rFonts w:asciiTheme="minorEastAsia" w:hAnsiTheme="minorEastAsia" w:eastAsiaTheme="minorEastAsia"/>
        </w:rPr>
      </w:pPr>
    </w:p>
    <w:p>
      <w:pPr>
        <w:spacing w:line="273" w:lineRule="auto"/>
        <w:rPr>
          <w:rFonts w:asciiTheme="minorEastAsia" w:hAnsiTheme="minorEastAsia" w:eastAsiaTheme="minorEastAsia"/>
        </w:rPr>
      </w:pPr>
    </w:p>
    <w:p>
      <w:pPr>
        <w:spacing w:line="273" w:lineRule="auto"/>
        <w:rPr>
          <w:rFonts w:asciiTheme="minorEastAsia" w:hAnsiTheme="minorEastAsia" w:eastAsiaTheme="minorEastAsia"/>
        </w:rPr>
      </w:pPr>
    </w:p>
    <w:p>
      <w:pPr>
        <w:spacing w:line="273" w:lineRule="auto"/>
        <w:rPr>
          <w:rFonts w:asciiTheme="minorEastAsia" w:hAnsiTheme="minorEastAsia" w:eastAsiaTheme="minorEastAsia"/>
        </w:rPr>
      </w:pPr>
    </w:p>
    <w:p>
      <w:pPr>
        <w:jc w:val="center"/>
        <w:rPr>
          <w:rFonts w:cs="仿宋" w:asciiTheme="minorEastAsia" w:hAnsiTheme="minorEastAsia" w:eastAsiaTheme="minorEastAsia"/>
          <w:spacing w:val="-2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cs="仿宋" w:asciiTheme="minorEastAsia" w:hAnsiTheme="minorEastAsia" w:eastAsiaTheme="minorEastAsia"/>
          <w:spacing w:val="-4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填表日</w:t>
      </w:r>
      <w:r>
        <w:rPr>
          <w:rFonts w:cs="仿宋" w:asciiTheme="minorEastAsia" w:hAnsiTheme="minorEastAsia" w:eastAsiaTheme="minorEastAsia"/>
          <w:spacing w:val="-3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期</w:t>
      </w:r>
      <w:r>
        <w:rPr>
          <w:rFonts w:cs="仿宋" w:asciiTheme="minorEastAsia" w:hAnsiTheme="minorEastAsia" w:eastAsiaTheme="minorEastAsia"/>
          <w:spacing w:val="-2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：</w:t>
      </w:r>
      <w:r>
        <w:rPr>
          <w:rFonts w:cs="仿宋" w:asciiTheme="minorEastAsia" w:hAnsiTheme="minorEastAsia" w:eastAsiaTheme="minorEastAsia"/>
          <w:spacing w:val="-2"/>
          <w:sz w:val="28"/>
          <w:szCs w:val="28"/>
          <w:u w:val="single"/>
        </w:rPr>
        <w:t xml:space="preserve">      </w:t>
      </w:r>
      <w:r>
        <w:rPr>
          <w:rFonts w:cs="仿宋" w:asciiTheme="minorEastAsia" w:hAnsiTheme="minorEastAsia" w:eastAsiaTheme="minorEastAsia"/>
          <w:spacing w:val="-2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年</w:t>
      </w:r>
      <w:r>
        <w:rPr>
          <w:rFonts w:cs="仿宋" w:asciiTheme="minorEastAsia" w:hAnsiTheme="minorEastAsia" w:eastAsiaTheme="minorEastAsia"/>
          <w:spacing w:val="-2"/>
          <w:sz w:val="28"/>
          <w:szCs w:val="28"/>
          <w:u w:val="single"/>
        </w:rPr>
        <w:t xml:space="preserve">      </w:t>
      </w:r>
      <w:r>
        <w:rPr>
          <w:rFonts w:cs="仿宋" w:asciiTheme="minorEastAsia" w:hAnsiTheme="minorEastAsia" w:eastAsiaTheme="minorEastAsia"/>
          <w:spacing w:val="-2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月</w:t>
      </w:r>
      <w:r>
        <w:rPr>
          <w:rFonts w:cs="仿宋" w:asciiTheme="minorEastAsia" w:hAnsiTheme="minorEastAsia" w:eastAsiaTheme="minorEastAsia"/>
          <w:spacing w:val="-2"/>
          <w:sz w:val="28"/>
          <w:szCs w:val="28"/>
          <w:u w:val="single"/>
        </w:rPr>
        <w:t xml:space="preserve">      </w:t>
      </w:r>
      <w:r>
        <w:rPr>
          <w:rFonts w:cs="仿宋" w:asciiTheme="minorEastAsia" w:hAnsiTheme="minorEastAsia" w:eastAsiaTheme="minorEastAsia"/>
          <w:spacing w:val="-2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日</w:t>
      </w:r>
    </w:p>
    <w:p>
      <w:pPr>
        <w:pStyle w:val="4"/>
        <w:shd w:val="clear" w:color="auto" w:fill="FFFFFF"/>
        <w:spacing w:beforeAutospacing="0" w:afterAutospacing="0" w:line="360" w:lineRule="auto"/>
        <w:ind w:firstLine="1960" w:firstLineChars="700"/>
        <w:rPr>
          <w:rFonts w:cs="宋体" w:asciiTheme="minorEastAsia" w:hAnsiTheme="minorEastAsia" w:eastAsiaTheme="minorEastAsia"/>
          <w:color w:val="2F2F2F"/>
          <w:sz w:val="28"/>
          <w:szCs w:val="28"/>
          <w:shd w:val="clear" w:color="auto" w:fill="FFFFFF"/>
        </w:rPr>
      </w:pPr>
    </w:p>
    <w:p>
      <w:pPr>
        <w:kinsoku/>
        <w:autoSpaceDE/>
        <w:autoSpaceDN/>
        <w:adjustRightInd/>
        <w:snapToGrid/>
        <w:textAlignment w:val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br w:type="page"/>
      </w:r>
    </w:p>
    <w:p>
      <w:pPr>
        <w:spacing w:before="140" w:line="220" w:lineRule="auto"/>
        <w:jc w:val="center"/>
        <w:rPr>
          <w:rFonts w:cs="仿宋" w:asciiTheme="minorEastAsia" w:hAnsiTheme="minorEastAsia" w:eastAsiaTheme="minorEastAsia"/>
          <w:spacing w:val="18"/>
          <w:sz w:val="32"/>
          <w:szCs w:val="32"/>
          <w14:textOutline w14:w="796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cs="仿宋" w:asciiTheme="minorEastAsia" w:hAnsiTheme="minorEastAsia" w:eastAsiaTheme="minorEastAsia"/>
          <w:spacing w:val="18"/>
          <w:sz w:val="32"/>
          <w:szCs w:val="32"/>
          <w14:textOutline w14:w="796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政府专项债券专家申请表</w:t>
      </w:r>
    </w:p>
    <w:p>
      <w:pPr>
        <w:pStyle w:val="3"/>
        <w:spacing w:before="0" w:beforeAutospacing="0" w:after="0" w:afterAutospacing="0" w:line="360" w:lineRule="auto"/>
        <w:ind w:left="0" w:leftChars="0" w:firstLine="0" w:firstLineChars="0"/>
        <w:rPr>
          <w:rFonts w:asciiTheme="minorEastAsia" w:hAnsiTheme="minorEastAsia" w:eastAsiaTheme="minorEastAsia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871"/>
        <w:gridCol w:w="1176"/>
        <w:gridCol w:w="1176"/>
        <w:gridCol w:w="1176"/>
        <w:gridCol w:w="1142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847" w:type="pct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cs="仿宋" w:asciiTheme="minorEastAsia" w:hAnsiTheme="minorEastAsia" w:eastAsiaTheme="minorEastAsia"/>
                <w:color w:val="333333"/>
                <w:kern w:val="21"/>
                <w:szCs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color w:val="333333"/>
                <w:kern w:val="21"/>
                <w:szCs w:val="24"/>
                <w:shd w:val="clear" w:color="auto" w:fill="FFFFFF"/>
              </w:rPr>
              <w:t>姓名</w:t>
            </w:r>
          </w:p>
        </w:tc>
        <w:tc>
          <w:tcPr>
            <w:tcW w:w="511" w:type="pct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cs="仿宋" w:asciiTheme="minorEastAsia" w:hAnsiTheme="minorEastAsia" w:eastAsiaTheme="minorEastAsia"/>
                <w:color w:val="333333"/>
                <w:kern w:val="21"/>
                <w:szCs w:val="24"/>
                <w:shd w:val="clear" w:color="auto" w:fill="FFFFFF"/>
              </w:rPr>
            </w:pPr>
          </w:p>
        </w:tc>
        <w:tc>
          <w:tcPr>
            <w:tcW w:w="690" w:type="pct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cs="仿宋" w:asciiTheme="minorEastAsia" w:hAnsiTheme="minorEastAsia" w:eastAsiaTheme="minorEastAsia"/>
                <w:color w:val="333333"/>
                <w:kern w:val="21"/>
                <w:szCs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color w:val="333333"/>
                <w:kern w:val="21"/>
                <w:szCs w:val="24"/>
                <w:shd w:val="clear" w:color="auto" w:fill="FFFFFF"/>
              </w:rPr>
              <w:t>民族</w:t>
            </w:r>
          </w:p>
        </w:tc>
        <w:tc>
          <w:tcPr>
            <w:tcW w:w="690" w:type="pct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cs="仿宋" w:asciiTheme="minorEastAsia" w:hAnsiTheme="minorEastAsia" w:eastAsiaTheme="minorEastAsia"/>
                <w:color w:val="333333"/>
                <w:kern w:val="21"/>
                <w:szCs w:val="24"/>
                <w:shd w:val="clear" w:color="auto" w:fill="FFFFFF"/>
              </w:rPr>
            </w:pPr>
          </w:p>
        </w:tc>
        <w:tc>
          <w:tcPr>
            <w:tcW w:w="690" w:type="pct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cs="仿宋" w:asciiTheme="minorEastAsia" w:hAnsiTheme="minorEastAsia" w:eastAsiaTheme="minorEastAsia"/>
                <w:color w:val="333333"/>
                <w:kern w:val="21"/>
                <w:szCs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color w:val="333333"/>
                <w:kern w:val="21"/>
                <w:szCs w:val="24"/>
                <w:shd w:val="clear" w:color="auto" w:fill="FFFFFF"/>
              </w:rPr>
              <w:t>性别</w:t>
            </w:r>
          </w:p>
        </w:tc>
        <w:tc>
          <w:tcPr>
            <w:tcW w:w="670" w:type="pct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cs="仿宋" w:asciiTheme="minorEastAsia" w:hAnsiTheme="minorEastAsia" w:eastAsiaTheme="minorEastAsia"/>
                <w:color w:val="333333"/>
                <w:kern w:val="21"/>
                <w:szCs w:val="24"/>
                <w:shd w:val="clear" w:color="auto" w:fill="FFFFFF"/>
              </w:rPr>
            </w:pPr>
          </w:p>
        </w:tc>
        <w:tc>
          <w:tcPr>
            <w:tcW w:w="902" w:type="pct"/>
            <w:vMerge w:val="restart"/>
            <w:vAlign w:val="center"/>
          </w:tcPr>
          <w:p>
            <w:pPr>
              <w:widowControl w:val="0"/>
              <w:spacing w:before="78" w:line="238" w:lineRule="auto"/>
              <w:ind w:firstLine="236" w:firstLineChars="100"/>
              <w:jc w:val="both"/>
              <w:rPr>
                <w:rFonts w:cs="仿宋" w:asciiTheme="minorEastAsia" w:hAnsiTheme="minorEastAsia" w:eastAsiaTheme="minorEastAsia"/>
                <w:color w:val="333333"/>
                <w:kern w:val="21"/>
                <w:sz w:val="20"/>
                <w:szCs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spacing w:val="-2"/>
                <w:sz w:val="24"/>
                <w:szCs w:val="24"/>
              </w:rPr>
              <w:t>照</w:t>
            </w:r>
            <w:r>
              <w:rPr>
                <w:rFonts w:cs="仿宋" w:asciiTheme="minorEastAsia" w:hAnsiTheme="minorEastAsia" w:eastAsiaTheme="minorEastAsia"/>
                <w:spacing w:val="-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847" w:type="pct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cs="仿宋" w:asciiTheme="minorEastAsia" w:hAnsiTheme="minorEastAsia" w:eastAsiaTheme="minorEastAsia"/>
                <w:color w:val="333333"/>
                <w:kern w:val="21"/>
                <w:szCs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color w:val="333333"/>
                <w:kern w:val="21"/>
                <w:szCs w:val="24"/>
                <w:shd w:val="clear" w:color="auto" w:fill="FFFFFF"/>
              </w:rPr>
              <w:t>出生年月</w:t>
            </w:r>
          </w:p>
        </w:tc>
        <w:tc>
          <w:tcPr>
            <w:tcW w:w="511" w:type="pct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cs="仿宋" w:asciiTheme="minorEastAsia" w:hAnsiTheme="minorEastAsia" w:eastAsiaTheme="minorEastAsia"/>
                <w:color w:val="333333"/>
                <w:kern w:val="21"/>
                <w:szCs w:val="24"/>
                <w:shd w:val="clear" w:color="auto" w:fill="FFFFFF"/>
              </w:rPr>
            </w:pPr>
          </w:p>
        </w:tc>
        <w:tc>
          <w:tcPr>
            <w:tcW w:w="690" w:type="pct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cs="仿宋" w:asciiTheme="minorEastAsia" w:hAnsiTheme="minorEastAsia" w:eastAsiaTheme="minorEastAsia"/>
                <w:color w:val="333333"/>
                <w:kern w:val="21"/>
                <w:szCs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color w:val="333333"/>
                <w:kern w:val="21"/>
                <w:szCs w:val="24"/>
                <w:shd w:val="clear" w:color="auto" w:fill="FFFFFF"/>
              </w:rPr>
              <w:t>政治面貌</w:t>
            </w:r>
          </w:p>
        </w:tc>
        <w:tc>
          <w:tcPr>
            <w:tcW w:w="690" w:type="pct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cs="仿宋" w:asciiTheme="minorEastAsia" w:hAnsiTheme="minorEastAsia" w:eastAsiaTheme="minorEastAsia"/>
                <w:color w:val="333333"/>
                <w:kern w:val="21"/>
                <w:szCs w:val="24"/>
                <w:shd w:val="clear" w:color="auto" w:fill="FFFFFF"/>
              </w:rPr>
            </w:pPr>
          </w:p>
        </w:tc>
        <w:tc>
          <w:tcPr>
            <w:tcW w:w="690" w:type="pct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cs="仿宋" w:asciiTheme="minorEastAsia" w:hAnsiTheme="minorEastAsia" w:eastAsiaTheme="minorEastAsia"/>
                <w:color w:val="333333"/>
                <w:kern w:val="21"/>
                <w:szCs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color w:val="333333"/>
                <w:kern w:val="21"/>
                <w:szCs w:val="24"/>
                <w:shd w:val="clear" w:color="auto" w:fill="FFFFFF"/>
              </w:rPr>
              <w:t>固定电话</w:t>
            </w:r>
          </w:p>
        </w:tc>
        <w:tc>
          <w:tcPr>
            <w:tcW w:w="670" w:type="pct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cs="仿宋" w:asciiTheme="minorEastAsia" w:hAnsiTheme="minorEastAsia" w:eastAsiaTheme="minorEastAsia"/>
                <w:color w:val="333333"/>
                <w:kern w:val="21"/>
                <w:szCs w:val="24"/>
                <w:shd w:val="clear" w:color="auto" w:fill="FFFFFF"/>
              </w:rPr>
            </w:pPr>
          </w:p>
        </w:tc>
        <w:tc>
          <w:tcPr>
            <w:tcW w:w="902" w:type="pct"/>
            <w:vMerge w:val="continue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cs="仿宋" w:asciiTheme="minorEastAsia" w:hAnsiTheme="minorEastAsia" w:eastAsiaTheme="minorEastAsia"/>
                <w:color w:val="333333"/>
                <w:kern w:val="21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847" w:type="pct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cs="仿宋" w:asciiTheme="minorEastAsia" w:hAnsiTheme="minorEastAsia" w:eastAsiaTheme="minorEastAsia"/>
                <w:color w:val="333333"/>
                <w:kern w:val="21"/>
                <w:szCs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color w:val="333333"/>
                <w:kern w:val="21"/>
                <w:szCs w:val="24"/>
                <w:shd w:val="clear" w:color="auto" w:fill="FFFFFF"/>
              </w:rPr>
              <w:t>身份证号</w:t>
            </w:r>
          </w:p>
        </w:tc>
        <w:tc>
          <w:tcPr>
            <w:tcW w:w="1891" w:type="pct"/>
            <w:gridSpan w:val="3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cs="仿宋" w:asciiTheme="minorEastAsia" w:hAnsiTheme="minorEastAsia" w:eastAsiaTheme="minorEastAsia"/>
                <w:color w:val="333333"/>
                <w:kern w:val="21"/>
                <w:szCs w:val="24"/>
                <w:shd w:val="clear" w:color="auto" w:fill="FFFFFF"/>
              </w:rPr>
            </w:pPr>
          </w:p>
        </w:tc>
        <w:tc>
          <w:tcPr>
            <w:tcW w:w="690" w:type="pct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cs="仿宋" w:asciiTheme="minorEastAsia" w:hAnsiTheme="minorEastAsia" w:eastAsiaTheme="minorEastAsia"/>
                <w:color w:val="333333"/>
                <w:kern w:val="21"/>
                <w:szCs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color w:val="333333"/>
                <w:kern w:val="21"/>
                <w:szCs w:val="24"/>
                <w:shd w:val="clear" w:color="auto" w:fill="FFFFFF"/>
              </w:rPr>
              <w:t>移动电话</w:t>
            </w:r>
          </w:p>
        </w:tc>
        <w:tc>
          <w:tcPr>
            <w:tcW w:w="670" w:type="pct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cs="仿宋" w:asciiTheme="minorEastAsia" w:hAnsiTheme="minorEastAsia" w:eastAsiaTheme="minorEastAsia"/>
                <w:color w:val="333333"/>
                <w:kern w:val="21"/>
                <w:szCs w:val="24"/>
                <w:shd w:val="clear" w:color="auto" w:fill="FFFFFF"/>
              </w:rPr>
            </w:pPr>
          </w:p>
        </w:tc>
        <w:tc>
          <w:tcPr>
            <w:tcW w:w="902" w:type="pct"/>
            <w:vMerge w:val="continue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cs="仿宋" w:asciiTheme="minorEastAsia" w:hAnsiTheme="minorEastAsia" w:eastAsiaTheme="minorEastAsia"/>
                <w:color w:val="333333"/>
                <w:kern w:val="21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847" w:type="pct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cs="仿宋" w:asciiTheme="minorEastAsia" w:hAnsiTheme="minorEastAsia" w:eastAsiaTheme="minorEastAsia"/>
                <w:color w:val="333333"/>
                <w:kern w:val="21"/>
                <w:szCs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color w:val="333333"/>
                <w:kern w:val="21"/>
                <w:szCs w:val="24"/>
                <w:shd w:val="clear" w:color="auto" w:fill="FFFFFF"/>
              </w:rPr>
              <w:t>电子邮箱</w:t>
            </w:r>
          </w:p>
        </w:tc>
        <w:tc>
          <w:tcPr>
            <w:tcW w:w="4153" w:type="pct"/>
            <w:gridSpan w:val="6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cs="仿宋" w:asciiTheme="minorEastAsia" w:hAnsiTheme="minorEastAsia" w:eastAsiaTheme="minorEastAsia"/>
                <w:color w:val="333333"/>
                <w:kern w:val="21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847" w:type="pct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cs="仿宋" w:asciiTheme="minorEastAsia" w:hAnsiTheme="minorEastAsia" w:eastAsiaTheme="minorEastAsia"/>
                <w:color w:val="333333"/>
                <w:kern w:val="21"/>
                <w:szCs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color w:val="333333"/>
                <w:kern w:val="21"/>
                <w:szCs w:val="24"/>
                <w:shd w:val="clear" w:color="auto" w:fill="FFFFFF"/>
              </w:rPr>
              <w:t>通信地址</w:t>
            </w:r>
          </w:p>
        </w:tc>
        <w:tc>
          <w:tcPr>
            <w:tcW w:w="4153" w:type="pct"/>
            <w:gridSpan w:val="6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cs="仿宋" w:asciiTheme="minorEastAsia" w:hAnsiTheme="minorEastAsia" w:eastAsiaTheme="minorEastAsia"/>
                <w:color w:val="333333"/>
                <w:kern w:val="21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847" w:type="pct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cs="仿宋" w:asciiTheme="minorEastAsia" w:hAnsiTheme="minorEastAsia" w:eastAsiaTheme="minorEastAsia"/>
                <w:color w:val="333333"/>
                <w:kern w:val="21"/>
                <w:szCs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color w:val="333333"/>
                <w:kern w:val="21"/>
                <w:szCs w:val="24"/>
                <w:shd w:val="clear" w:color="auto" w:fill="FFFFFF"/>
              </w:rPr>
              <w:t>业务部门</w:t>
            </w:r>
          </w:p>
        </w:tc>
        <w:tc>
          <w:tcPr>
            <w:tcW w:w="1201" w:type="pct"/>
            <w:gridSpan w:val="2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cs="仿宋" w:asciiTheme="minorEastAsia" w:hAnsiTheme="minorEastAsia" w:eastAsiaTheme="minorEastAsia"/>
                <w:color w:val="333333"/>
                <w:kern w:val="21"/>
                <w:szCs w:val="24"/>
                <w:shd w:val="clear" w:color="auto" w:fill="FFFFFF"/>
              </w:rPr>
            </w:pPr>
          </w:p>
        </w:tc>
        <w:tc>
          <w:tcPr>
            <w:tcW w:w="690" w:type="pct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cs="仿宋" w:asciiTheme="minorEastAsia" w:hAnsiTheme="minorEastAsia" w:eastAsiaTheme="minorEastAsia"/>
                <w:color w:val="333333"/>
                <w:kern w:val="21"/>
                <w:szCs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color w:val="333333"/>
                <w:kern w:val="21"/>
                <w:szCs w:val="24"/>
                <w:shd w:val="clear" w:color="auto" w:fill="FFFFFF"/>
              </w:rPr>
              <w:t>现任职务</w:t>
            </w:r>
          </w:p>
        </w:tc>
        <w:tc>
          <w:tcPr>
            <w:tcW w:w="2262" w:type="pct"/>
            <w:gridSpan w:val="3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cs="仿宋" w:asciiTheme="minorEastAsia" w:hAnsiTheme="minorEastAsia" w:eastAsiaTheme="minorEastAsia"/>
                <w:color w:val="333333"/>
                <w:kern w:val="21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847" w:type="pct"/>
            <w:vMerge w:val="restart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cs="仿宋" w:asciiTheme="minorEastAsia" w:hAnsiTheme="minorEastAsia" w:eastAsiaTheme="minorEastAsia"/>
                <w:color w:val="333333"/>
                <w:kern w:val="21"/>
                <w:szCs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color w:val="333333"/>
                <w:kern w:val="21"/>
                <w:szCs w:val="24"/>
                <w:shd w:val="clear" w:color="auto" w:fill="FFFFFF"/>
              </w:rPr>
              <w:t>主要工作简历</w:t>
            </w:r>
          </w:p>
        </w:tc>
        <w:tc>
          <w:tcPr>
            <w:tcW w:w="1201" w:type="pct"/>
            <w:gridSpan w:val="2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cs="仿宋" w:asciiTheme="minorEastAsia" w:hAnsiTheme="minorEastAsia" w:eastAsiaTheme="minorEastAsia"/>
                <w:color w:val="333333"/>
                <w:kern w:val="21"/>
                <w:szCs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color w:val="333333"/>
                <w:kern w:val="21"/>
                <w:szCs w:val="24"/>
                <w:shd w:val="clear" w:color="auto" w:fill="FFFFFF"/>
              </w:rPr>
              <w:t>工作起止时间</w:t>
            </w:r>
          </w:p>
        </w:tc>
        <w:tc>
          <w:tcPr>
            <w:tcW w:w="2952" w:type="pct"/>
            <w:gridSpan w:val="4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cs="仿宋" w:asciiTheme="minorEastAsia" w:hAnsiTheme="minorEastAsia" w:eastAsiaTheme="minorEastAsia"/>
                <w:color w:val="333333"/>
                <w:kern w:val="21"/>
                <w:szCs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color w:val="333333"/>
                <w:kern w:val="21"/>
                <w:szCs w:val="24"/>
                <w:shd w:val="clear" w:color="auto" w:fill="FFFFFF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847" w:type="pct"/>
            <w:vMerge w:val="continue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cs="仿宋" w:asciiTheme="minorEastAsia" w:hAnsiTheme="minorEastAsia" w:eastAsiaTheme="minorEastAsia"/>
                <w:color w:val="333333"/>
                <w:kern w:val="21"/>
                <w:szCs w:val="24"/>
                <w:shd w:val="clear" w:color="auto" w:fill="FFFFFF"/>
              </w:rPr>
            </w:pPr>
          </w:p>
        </w:tc>
        <w:tc>
          <w:tcPr>
            <w:tcW w:w="4153" w:type="pct"/>
            <w:gridSpan w:val="6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cs="仿宋" w:asciiTheme="minorEastAsia" w:hAnsiTheme="minorEastAsia" w:eastAsiaTheme="minorEastAsia"/>
                <w:color w:val="333333"/>
                <w:kern w:val="21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847" w:type="pct"/>
            <w:vMerge w:val="continue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cs="仿宋" w:asciiTheme="minorEastAsia" w:hAnsiTheme="minorEastAsia" w:eastAsiaTheme="minorEastAsia"/>
                <w:color w:val="333333"/>
                <w:kern w:val="21"/>
                <w:szCs w:val="24"/>
                <w:shd w:val="clear" w:color="auto" w:fill="FFFFFF"/>
              </w:rPr>
            </w:pPr>
          </w:p>
        </w:tc>
        <w:tc>
          <w:tcPr>
            <w:tcW w:w="4153" w:type="pct"/>
            <w:gridSpan w:val="6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cs="仿宋" w:asciiTheme="minorEastAsia" w:hAnsiTheme="minorEastAsia" w:eastAsiaTheme="minorEastAsia"/>
                <w:color w:val="333333"/>
                <w:kern w:val="21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847" w:type="pct"/>
            <w:vMerge w:val="continue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cs="仿宋" w:asciiTheme="minorEastAsia" w:hAnsiTheme="minorEastAsia" w:eastAsiaTheme="minorEastAsia"/>
                <w:color w:val="333333"/>
                <w:kern w:val="21"/>
                <w:szCs w:val="24"/>
                <w:shd w:val="clear" w:color="auto" w:fill="FFFFFF"/>
              </w:rPr>
            </w:pPr>
          </w:p>
        </w:tc>
        <w:tc>
          <w:tcPr>
            <w:tcW w:w="4153" w:type="pct"/>
            <w:gridSpan w:val="6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cs="仿宋" w:asciiTheme="minorEastAsia" w:hAnsiTheme="minorEastAsia" w:eastAsiaTheme="minorEastAsia"/>
                <w:color w:val="333333"/>
                <w:kern w:val="21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847" w:type="pct"/>
            <w:vMerge w:val="restart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cs="仿宋" w:asciiTheme="minorEastAsia" w:hAnsiTheme="minorEastAsia" w:eastAsiaTheme="minorEastAsia"/>
                <w:color w:val="333333"/>
                <w:kern w:val="21"/>
                <w:szCs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color w:val="333333"/>
                <w:kern w:val="21"/>
                <w:szCs w:val="24"/>
                <w:shd w:val="clear" w:color="auto" w:fill="FFFFFF"/>
              </w:rPr>
              <w:t>教育经历（本科及以上）</w:t>
            </w:r>
          </w:p>
        </w:tc>
        <w:tc>
          <w:tcPr>
            <w:tcW w:w="1201" w:type="pct"/>
            <w:gridSpan w:val="2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cs="仿宋" w:asciiTheme="minorEastAsia" w:hAnsiTheme="minorEastAsia" w:eastAsiaTheme="minorEastAsia"/>
                <w:color w:val="333333"/>
                <w:kern w:val="21"/>
                <w:szCs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color w:val="333333"/>
                <w:kern w:val="21"/>
                <w:szCs w:val="24"/>
                <w:shd w:val="clear" w:color="auto" w:fill="FFFFFF"/>
              </w:rPr>
              <w:t>就读起止时间</w:t>
            </w:r>
          </w:p>
        </w:tc>
        <w:tc>
          <w:tcPr>
            <w:tcW w:w="2952" w:type="pct"/>
            <w:gridSpan w:val="4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cs="仿宋" w:asciiTheme="minorEastAsia" w:hAnsiTheme="minorEastAsia" w:eastAsiaTheme="minorEastAsia"/>
                <w:color w:val="333333"/>
                <w:kern w:val="21"/>
                <w:szCs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color w:val="333333"/>
                <w:kern w:val="21"/>
                <w:szCs w:val="24"/>
                <w:shd w:val="clear" w:color="auto" w:fill="FFFFFF"/>
              </w:rPr>
              <w:t>就读院校及学历学位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847" w:type="pct"/>
            <w:vMerge w:val="continue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cs="仿宋" w:asciiTheme="minorEastAsia" w:hAnsiTheme="minorEastAsia" w:eastAsiaTheme="minorEastAsia"/>
                <w:color w:val="333333"/>
                <w:kern w:val="21"/>
                <w:szCs w:val="24"/>
                <w:shd w:val="clear" w:color="auto" w:fill="FFFFFF"/>
              </w:rPr>
            </w:pPr>
          </w:p>
        </w:tc>
        <w:tc>
          <w:tcPr>
            <w:tcW w:w="4153" w:type="pct"/>
            <w:gridSpan w:val="6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cs="仿宋" w:asciiTheme="minorEastAsia" w:hAnsiTheme="minorEastAsia" w:eastAsiaTheme="minorEastAsia"/>
                <w:color w:val="333333"/>
                <w:kern w:val="21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847" w:type="pct"/>
            <w:vMerge w:val="continue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cs="仿宋" w:asciiTheme="minorEastAsia" w:hAnsiTheme="minorEastAsia" w:eastAsiaTheme="minorEastAsia"/>
                <w:color w:val="333333"/>
                <w:kern w:val="21"/>
                <w:szCs w:val="24"/>
                <w:shd w:val="clear" w:color="auto" w:fill="FFFFFF"/>
              </w:rPr>
            </w:pPr>
          </w:p>
        </w:tc>
        <w:tc>
          <w:tcPr>
            <w:tcW w:w="4153" w:type="pct"/>
            <w:gridSpan w:val="6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cs="仿宋" w:asciiTheme="minorEastAsia" w:hAnsiTheme="minorEastAsia" w:eastAsiaTheme="minorEastAsia"/>
                <w:color w:val="333333"/>
                <w:kern w:val="21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847" w:type="pct"/>
            <w:vMerge w:val="continue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cs="仿宋" w:asciiTheme="minorEastAsia" w:hAnsiTheme="minorEastAsia" w:eastAsiaTheme="minorEastAsia"/>
                <w:color w:val="333333"/>
                <w:kern w:val="21"/>
                <w:szCs w:val="24"/>
                <w:shd w:val="clear" w:color="auto" w:fill="FFFFFF"/>
              </w:rPr>
            </w:pPr>
          </w:p>
        </w:tc>
        <w:tc>
          <w:tcPr>
            <w:tcW w:w="4153" w:type="pct"/>
            <w:gridSpan w:val="6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cs="仿宋" w:asciiTheme="minorEastAsia" w:hAnsiTheme="minorEastAsia" w:eastAsiaTheme="minorEastAsia"/>
                <w:color w:val="333333"/>
                <w:kern w:val="21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3" w:hRule="atLeast"/>
        </w:trPr>
        <w:tc>
          <w:tcPr>
            <w:tcW w:w="847" w:type="pct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cs="仿宋" w:asciiTheme="minorEastAsia" w:hAnsiTheme="minorEastAsia" w:eastAsiaTheme="minorEastAsia"/>
                <w:color w:val="333333"/>
                <w:kern w:val="21"/>
                <w:szCs w:val="24"/>
                <w:shd w:val="clear" w:color="auto" w:fill="FFFFFF"/>
              </w:rPr>
            </w:pPr>
            <w:r>
              <w:rPr>
                <w:rFonts w:hint="eastAsia" w:cs="仿宋" w:asciiTheme="minorEastAsia" w:hAnsiTheme="minorEastAsia" w:eastAsiaTheme="minorEastAsia"/>
                <w:color w:val="333333"/>
                <w:kern w:val="21"/>
                <w:szCs w:val="24"/>
                <w:shd w:val="clear" w:color="auto" w:fill="FFFFFF"/>
              </w:rPr>
              <w:t>参与过的政府专项债券项目</w:t>
            </w:r>
          </w:p>
        </w:tc>
        <w:tc>
          <w:tcPr>
            <w:tcW w:w="4153" w:type="pct"/>
            <w:gridSpan w:val="6"/>
            <w:vAlign w:val="center"/>
          </w:tcPr>
          <w:p>
            <w:pPr>
              <w:pStyle w:val="4"/>
              <w:widowControl/>
              <w:spacing w:beforeAutospacing="0" w:afterAutospacing="0" w:line="360" w:lineRule="auto"/>
              <w:jc w:val="center"/>
              <w:rPr>
                <w:rFonts w:cs="仿宋" w:asciiTheme="minorEastAsia" w:hAnsiTheme="minorEastAsia" w:eastAsiaTheme="minorEastAsia"/>
                <w:color w:val="333333"/>
                <w:kern w:val="21"/>
                <w:szCs w:val="24"/>
                <w:shd w:val="clear" w:color="auto" w:fill="FFFFFF"/>
              </w:rPr>
            </w:pPr>
          </w:p>
        </w:tc>
      </w:tr>
    </w:tbl>
    <w:p>
      <w:pPr>
        <w:spacing w:before="60" w:line="221" w:lineRule="auto"/>
        <w:rPr>
          <w:rFonts w:cs="仿宋" w:asciiTheme="minorEastAsia" w:hAnsiTheme="minorEastAsia" w:eastAsiaTheme="minorEastAsia"/>
          <w:spacing w:val="-15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</w:p>
    <w:tbl>
      <w:tblPr>
        <w:tblStyle w:val="8"/>
        <w:tblW w:w="5000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0"/>
        <w:gridCol w:w="1699"/>
        <w:gridCol w:w="710"/>
        <w:gridCol w:w="44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5000" w:type="pct"/>
            <w:gridSpan w:val="4"/>
          </w:tcPr>
          <w:p>
            <w:pPr>
              <w:spacing w:before="130" w:line="217" w:lineRule="auto"/>
              <w:ind w:left="3590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1"/>
                <w:sz w:val="24"/>
                <w:szCs w:val="24"/>
              </w:rPr>
              <w:t>其他需要说明的情况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5000" w:type="pct"/>
            <w:gridSpan w:val="4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8" w:hRule="atLeast"/>
        </w:trPr>
        <w:tc>
          <w:tcPr>
            <w:tcW w:w="5000" w:type="pct"/>
            <w:gridSpan w:val="4"/>
          </w:tcPr>
          <w:p>
            <w:pPr>
              <w:spacing w:line="267" w:lineRule="auto"/>
              <w:rPr>
                <w:rFonts w:asciiTheme="minorEastAsia" w:hAnsiTheme="minorEastAsia" w:eastAsiaTheme="minorEastAsia"/>
                <w:sz w:val="20"/>
              </w:rPr>
            </w:pPr>
          </w:p>
          <w:p>
            <w:pPr>
              <w:spacing w:before="78" w:line="218" w:lineRule="auto"/>
              <w:ind w:left="117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15"/>
                <w:sz w:val="24"/>
                <w:szCs w:val="24"/>
              </w:rPr>
              <w:t>本</w:t>
            </w:r>
            <w:r>
              <w:rPr>
                <w:rFonts w:cs="仿宋" w:asciiTheme="minorEastAsia" w:hAnsiTheme="minorEastAsia" w:eastAsiaTheme="minorEastAsia"/>
                <w:spacing w:val="-11"/>
                <w:sz w:val="24"/>
                <w:szCs w:val="24"/>
              </w:rPr>
              <w:t>人承诺：</w:t>
            </w:r>
          </w:p>
          <w:p>
            <w:pPr>
              <w:spacing w:before="26" w:line="218" w:lineRule="auto"/>
              <w:ind w:left="630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6"/>
                <w:sz w:val="24"/>
                <w:szCs w:val="24"/>
              </w:rPr>
              <w:t>以上情况</w:t>
            </w:r>
            <w:r>
              <w:rPr>
                <w:rFonts w:cs="仿宋" w:asciiTheme="minorEastAsia" w:hAnsiTheme="minorEastAsia" w:eastAsiaTheme="minorEastAsia"/>
                <w:spacing w:val="-4"/>
                <w:sz w:val="24"/>
                <w:szCs w:val="24"/>
              </w:rPr>
              <w:t>均</w:t>
            </w:r>
            <w:r>
              <w:rPr>
                <w:rFonts w:cs="仿宋" w:asciiTheme="minorEastAsia" w:hAnsiTheme="minorEastAsia" w:eastAsiaTheme="minorEastAsia"/>
                <w:spacing w:val="-3"/>
                <w:sz w:val="24"/>
                <w:szCs w:val="24"/>
              </w:rPr>
              <w:t>为属实，如有不实，一切后果由我本人承担。</w:t>
            </w:r>
          </w:p>
          <w:p>
            <w:pPr>
              <w:spacing w:before="27" w:line="254" w:lineRule="auto"/>
              <w:ind w:left="112" w:right="105" w:firstLine="491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23"/>
                <w:sz w:val="24"/>
                <w:szCs w:val="24"/>
              </w:rPr>
              <w:t>如</w:t>
            </w:r>
            <w:r>
              <w:rPr>
                <w:rFonts w:cs="仿宋" w:asciiTheme="minorEastAsia" w:hAnsiTheme="minorEastAsia" w:eastAsiaTheme="minorEastAsia"/>
                <w:spacing w:val="13"/>
                <w:sz w:val="24"/>
                <w:szCs w:val="24"/>
              </w:rPr>
              <w:t>果成为专家库专家，我将遵守相关法规，恪守职业道</w:t>
            </w:r>
            <w:r>
              <w:rPr>
                <w:rFonts w:cs="仿宋" w:asciiTheme="minorEastAsia" w:hAnsiTheme="minorEastAsia" w:eastAsiaTheme="minorEastAsia"/>
                <w:spacing w:val="-4"/>
                <w:sz w:val="24"/>
                <w:szCs w:val="24"/>
              </w:rPr>
              <w:t>德，客</w:t>
            </w:r>
            <w:r>
              <w:rPr>
                <w:rFonts w:cs="仿宋" w:asciiTheme="minorEastAsia" w:hAnsiTheme="minorEastAsia" w:eastAsiaTheme="minorEastAsia"/>
                <w:spacing w:val="-2"/>
                <w:sz w:val="24"/>
                <w:szCs w:val="24"/>
              </w:rPr>
              <w:t>观、公正、诚实、廉洁地履行评标专家职责。</w:t>
            </w:r>
          </w:p>
          <w:p>
            <w:pPr>
              <w:spacing w:line="271" w:lineRule="auto"/>
              <w:rPr>
                <w:rFonts w:asciiTheme="minorEastAsia" w:hAnsiTheme="minorEastAsia" w:eastAsiaTheme="minorEastAsia"/>
                <w:sz w:val="20"/>
              </w:rPr>
            </w:pPr>
          </w:p>
          <w:p>
            <w:pPr>
              <w:spacing w:line="271" w:lineRule="auto"/>
              <w:rPr>
                <w:rFonts w:asciiTheme="minorEastAsia" w:hAnsiTheme="minorEastAsia" w:eastAsiaTheme="minorEastAsia"/>
                <w:sz w:val="20"/>
              </w:rPr>
            </w:pPr>
          </w:p>
          <w:p>
            <w:pPr>
              <w:spacing w:line="271" w:lineRule="auto"/>
              <w:rPr>
                <w:rFonts w:asciiTheme="minorEastAsia" w:hAnsiTheme="minorEastAsia" w:eastAsiaTheme="minorEastAsia"/>
                <w:sz w:val="20"/>
              </w:rPr>
            </w:pPr>
          </w:p>
          <w:p>
            <w:pPr>
              <w:spacing w:before="78" w:line="220" w:lineRule="auto"/>
              <w:ind w:firstLine="6120" w:firstLineChars="3000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18"/>
                <w:sz w:val="24"/>
                <w:szCs w:val="24"/>
              </w:rPr>
              <w:t>签字：</w:t>
            </w:r>
          </w:p>
          <w:p>
            <w:pPr>
              <w:spacing w:line="258" w:lineRule="auto"/>
              <w:rPr>
                <w:rFonts w:asciiTheme="minorEastAsia" w:hAnsiTheme="minorEastAsia" w:eastAsiaTheme="minorEastAsia"/>
                <w:sz w:val="20"/>
              </w:rPr>
            </w:pPr>
          </w:p>
          <w:p>
            <w:pPr>
              <w:spacing w:before="78" w:line="218" w:lineRule="auto"/>
              <w:ind w:firstLine="6200" w:firstLineChars="2500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4"/>
                <w:sz w:val="24"/>
                <w:szCs w:val="24"/>
              </w:rPr>
              <w:t xml:space="preserve">年    月    </w:t>
            </w:r>
            <w:r>
              <w:rPr>
                <w:rFonts w:cs="仿宋" w:asciiTheme="minorEastAsia" w:hAnsiTheme="minorEastAsia" w:eastAsiaTheme="minorEastAsia"/>
                <w:spacing w:val="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6" w:hRule="atLeast"/>
        </w:trPr>
        <w:tc>
          <w:tcPr>
            <w:tcW w:w="5000" w:type="pct"/>
            <w:gridSpan w:val="4"/>
          </w:tcPr>
          <w:p>
            <w:pPr>
              <w:spacing w:line="268" w:lineRule="auto"/>
              <w:rPr>
                <w:rFonts w:asciiTheme="minorEastAsia" w:hAnsiTheme="minorEastAsia" w:eastAsiaTheme="minorEastAsia"/>
                <w:sz w:val="20"/>
              </w:rPr>
            </w:pPr>
          </w:p>
          <w:p>
            <w:pPr>
              <w:spacing w:before="78" w:line="218" w:lineRule="auto"/>
              <w:ind w:left="117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9"/>
                <w:sz w:val="24"/>
                <w:szCs w:val="24"/>
              </w:rPr>
              <w:t>评</w:t>
            </w:r>
            <w:r>
              <w:rPr>
                <w:rFonts w:cs="仿宋" w:asciiTheme="minorEastAsia" w:hAnsiTheme="minorEastAsia" w:eastAsiaTheme="minorEastAsia"/>
                <w:spacing w:val="-8"/>
                <w:sz w:val="24"/>
                <w:szCs w:val="24"/>
              </w:rPr>
              <w:t>审委员会意见：</w:t>
            </w:r>
          </w:p>
          <w:p>
            <w:pPr>
              <w:spacing w:line="249" w:lineRule="auto"/>
              <w:rPr>
                <w:rFonts w:asciiTheme="minorEastAsia" w:hAnsiTheme="minorEastAsia" w:eastAsiaTheme="minorEastAsia"/>
                <w:sz w:val="20"/>
              </w:rPr>
            </w:pPr>
          </w:p>
          <w:p>
            <w:pPr>
              <w:spacing w:line="249" w:lineRule="auto"/>
              <w:rPr>
                <w:rFonts w:asciiTheme="minorEastAsia" w:hAnsiTheme="minorEastAsia" w:eastAsiaTheme="minorEastAsia"/>
                <w:sz w:val="20"/>
              </w:rPr>
            </w:pPr>
          </w:p>
          <w:p>
            <w:pPr>
              <w:spacing w:line="249" w:lineRule="auto"/>
              <w:rPr>
                <w:rFonts w:asciiTheme="minorEastAsia" w:hAnsiTheme="minorEastAsia" w:eastAsiaTheme="minorEastAsia"/>
                <w:sz w:val="20"/>
              </w:rPr>
            </w:pPr>
          </w:p>
          <w:p>
            <w:pPr>
              <w:spacing w:line="249" w:lineRule="auto"/>
              <w:rPr>
                <w:rFonts w:asciiTheme="minorEastAsia" w:hAnsiTheme="minorEastAsia" w:eastAsiaTheme="minorEastAsia"/>
                <w:sz w:val="20"/>
              </w:rPr>
            </w:pPr>
          </w:p>
          <w:p>
            <w:pPr>
              <w:spacing w:line="250" w:lineRule="auto"/>
              <w:rPr>
                <w:rFonts w:asciiTheme="minorEastAsia" w:hAnsiTheme="minorEastAsia" w:eastAsiaTheme="minorEastAsia"/>
                <w:sz w:val="20"/>
              </w:rPr>
            </w:pPr>
          </w:p>
          <w:p>
            <w:pPr>
              <w:spacing w:line="250" w:lineRule="auto"/>
              <w:rPr>
                <w:rFonts w:asciiTheme="minorEastAsia" w:hAnsiTheme="minorEastAsia" w:eastAsiaTheme="minorEastAsia"/>
                <w:sz w:val="20"/>
              </w:rPr>
            </w:pPr>
          </w:p>
          <w:p>
            <w:pPr>
              <w:spacing w:before="78" w:line="218" w:lineRule="auto"/>
              <w:ind w:left="117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9"/>
                <w:sz w:val="24"/>
                <w:szCs w:val="24"/>
              </w:rPr>
              <w:t>评</w:t>
            </w:r>
            <w:r>
              <w:rPr>
                <w:rFonts w:cs="仿宋" w:asciiTheme="minorEastAsia" w:hAnsiTheme="minorEastAsia" w:eastAsiaTheme="minorEastAsia"/>
                <w:spacing w:val="-8"/>
                <w:sz w:val="24"/>
                <w:szCs w:val="24"/>
              </w:rPr>
              <w:t>审委员会签字：</w:t>
            </w:r>
          </w:p>
          <w:p>
            <w:pPr>
              <w:spacing w:line="261" w:lineRule="auto"/>
              <w:rPr>
                <w:rFonts w:asciiTheme="minorEastAsia" w:hAnsiTheme="minorEastAsia" w:eastAsiaTheme="minorEastAsia"/>
                <w:sz w:val="20"/>
              </w:rPr>
            </w:pPr>
          </w:p>
          <w:p>
            <w:pPr>
              <w:spacing w:before="78" w:line="212" w:lineRule="auto"/>
              <w:ind w:firstLine="6200" w:firstLineChars="2500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4"/>
                <w:sz w:val="24"/>
                <w:szCs w:val="24"/>
              </w:rPr>
              <w:t xml:space="preserve">年    月    </w:t>
            </w:r>
            <w:r>
              <w:rPr>
                <w:rFonts w:cs="仿宋" w:asciiTheme="minorEastAsia" w:hAnsiTheme="minorEastAsia" w:eastAsiaTheme="minorEastAsia"/>
                <w:spacing w:val="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854" w:type="pct"/>
            <w:tcBorders>
              <w:bottom w:val="nil"/>
            </w:tcBorders>
          </w:tcPr>
          <w:p>
            <w:pPr>
              <w:spacing w:line="368" w:lineRule="auto"/>
              <w:rPr>
                <w:rFonts w:asciiTheme="minorEastAsia" w:hAnsiTheme="minorEastAsia" w:eastAsiaTheme="minorEastAsia"/>
                <w:sz w:val="20"/>
              </w:rPr>
            </w:pPr>
          </w:p>
          <w:p>
            <w:pPr>
              <w:spacing w:before="78" w:line="218" w:lineRule="auto"/>
              <w:ind w:left="280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2"/>
                <w:sz w:val="24"/>
                <w:szCs w:val="24"/>
              </w:rPr>
              <w:t>评定结果</w:t>
            </w:r>
          </w:p>
        </w:tc>
        <w:tc>
          <w:tcPr>
            <w:tcW w:w="4146" w:type="pct"/>
            <w:gridSpan w:val="3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854" w:type="pct"/>
          </w:tcPr>
          <w:p>
            <w:pPr>
              <w:spacing w:before="239" w:line="220" w:lineRule="auto"/>
              <w:ind w:left="287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5"/>
                <w:sz w:val="24"/>
                <w:szCs w:val="24"/>
              </w:rPr>
              <w:t>证</w:t>
            </w:r>
            <w:r>
              <w:rPr>
                <w:rFonts w:cs="仿宋" w:asciiTheme="minorEastAsia" w:hAnsiTheme="minorEastAsia" w:eastAsiaTheme="minorEastAsia"/>
                <w:spacing w:val="-4"/>
                <w:sz w:val="24"/>
                <w:szCs w:val="24"/>
              </w:rPr>
              <w:t>书编号</w:t>
            </w:r>
          </w:p>
        </w:tc>
        <w:tc>
          <w:tcPr>
            <w:tcW w:w="1022" w:type="pct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</w:p>
        </w:tc>
        <w:tc>
          <w:tcPr>
            <w:tcW w:w="427" w:type="pct"/>
          </w:tcPr>
          <w:p>
            <w:pPr>
              <w:spacing w:before="240" w:line="218" w:lineRule="auto"/>
              <w:ind w:left="125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-5"/>
                <w:sz w:val="24"/>
                <w:szCs w:val="24"/>
              </w:rPr>
              <w:t>聘</w:t>
            </w:r>
            <w:r>
              <w:rPr>
                <w:rFonts w:cs="仿宋" w:asciiTheme="minorEastAsia" w:hAnsiTheme="minorEastAsia" w:eastAsiaTheme="minorEastAsia"/>
                <w:spacing w:val="-3"/>
                <w:sz w:val="24"/>
                <w:szCs w:val="24"/>
              </w:rPr>
              <w:t>期</w:t>
            </w:r>
          </w:p>
        </w:tc>
        <w:tc>
          <w:tcPr>
            <w:tcW w:w="2697" w:type="pct"/>
          </w:tcPr>
          <w:p>
            <w:pPr>
              <w:spacing w:before="240" w:line="218" w:lineRule="auto"/>
              <w:ind w:left="684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spacing w:val="2"/>
                <w:sz w:val="24"/>
                <w:szCs w:val="24"/>
              </w:rPr>
              <w:t xml:space="preserve">年   月   日至    </w:t>
            </w:r>
            <w:r>
              <w:rPr>
                <w:rFonts w:cs="仿宋" w:asciiTheme="minorEastAsia" w:hAnsiTheme="minorEastAsia" w:eastAsiaTheme="minorEastAsia"/>
                <w:spacing w:val="1"/>
                <w:sz w:val="24"/>
                <w:szCs w:val="24"/>
              </w:rPr>
              <w:t>年    月   日</w:t>
            </w:r>
          </w:p>
        </w:tc>
      </w:tr>
    </w:tbl>
    <w:p>
      <w:pPr>
        <w:spacing w:before="60" w:line="221" w:lineRule="auto"/>
        <w:ind w:left="439"/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cs="仿宋" w:asciiTheme="minorEastAsia" w:hAnsiTheme="minorEastAsia" w:eastAsiaTheme="minorEastAsia"/>
          <w:spacing w:val="-15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提</w:t>
      </w:r>
      <w:r>
        <w:rPr>
          <w:rFonts w:cs="仿宋" w:asciiTheme="minorEastAsia" w:hAnsiTheme="minorEastAsia" w:eastAsiaTheme="minorEastAsia"/>
          <w:spacing w:val="-12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示：</w:t>
      </w:r>
    </w:p>
    <w:p>
      <w:pPr>
        <w:spacing w:before="72" w:line="277" w:lineRule="auto"/>
        <w:ind w:right="-52" w:firstLine="497"/>
        <w:rPr>
          <w:rFonts w:cs="仿宋" w:asciiTheme="minorEastAsia" w:hAnsiTheme="minorEastAsia" w:eastAsiaTheme="minorEastAsia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cs="仿宋" w:asciiTheme="minorEastAsia" w:hAnsiTheme="minorEastAsia" w:eastAsiaTheme="minorEastAsia"/>
          <w:spacing w:val="6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1、需附</w:t>
      </w:r>
      <w:r>
        <w:rPr>
          <w:rFonts w:cs="仿宋" w:asciiTheme="minorEastAsia" w:hAnsiTheme="minorEastAsia" w:eastAsiaTheme="minorEastAsia"/>
          <w:spacing w:val="4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上</w:t>
      </w:r>
      <w:r>
        <w:rPr>
          <w:rFonts w:cs="仿宋" w:asciiTheme="minorEastAsia" w:hAnsiTheme="minorEastAsia" w:eastAsiaTheme="minorEastAsia"/>
          <w:spacing w:val="3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身份证、学历、职称、职业资格证书等相关证件扫描件，以及</w:t>
      </w:r>
      <w:r>
        <w:rPr>
          <w:rFonts w:cs="仿宋" w:asciiTheme="minorEastAsia" w:hAnsiTheme="minorEastAsia" w:eastAsiaTheme="minorEastAsia"/>
          <w:spacing w:val="-2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其他符合入库条件的相关证明材料、业绩等</w:t>
      </w:r>
      <w:r>
        <w:rPr>
          <w:rFonts w:cs="仿宋" w:asciiTheme="minorEastAsia" w:hAnsiTheme="minorEastAsia" w:eastAsiaTheme="minorEastAsia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。（本公告页码第3</w:t>
      </w:r>
      <w:r>
        <w:rPr>
          <w:rFonts w:hint="eastAsia" w:cs="仿宋" w:asciiTheme="minorEastAsia" w:hAnsiTheme="minorEastAsia" w:eastAsiaTheme="minorEastAsia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-4页）</w:t>
      </w:r>
    </w:p>
    <w:p>
      <w:pPr>
        <w:spacing w:before="72" w:line="277" w:lineRule="auto"/>
        <w:ind w:right="-52" w:firstLine="497"/>
        <w:rPr>
          <w:rFonts w:cs="仿宋" w:asciiTheme="minorEastAsia" w:hAnsiTheme="minorEastAsia" w:eastAsiaTheme="minorEastAsia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cs="仿宋" w:asciiTheme="minorEastAsia" w:hAnsiTheme="minorEastAsia" w:eastAsiaTheme="minorEastAsia"/>
          <w:spacing w:val="-1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2、完整电子版</w:t>
      </w:r>
      <w:r>
        <w:rPr>
          <w:rFonts w:cs="仿宋" w:asciiTheme="minorEastAsia" w:hAnsiTheme="minorEastAsia" w:eastAsiaTheme="minorEastAsia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发指定信箱。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Y2FhZmJkZDgyOTBjOTE3NDI5Yzg4ZWI0ZWRjZGIifQ=="/>
  </w:docVars>
  <w:rsids>
    <w:rsidRoot w:val="48B24945"/>
    <w:rsid w:val="48B2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next w:val="3"/>
    <w:qFormat/>
    <w:uiPriority w:val="0"/>
    <w:rPr>
      <w:rFonts w:ascii="宋体" w:hAnsi="宋体" w:cs="宋体"/>
      <w:sz w:val="24"/>
    </w:rPr>
  </w:style>
  <w:style w:type="paragraph" w:styleId="3">
    <w:name w:val="table of figures"/>
    <w:basedOn w:val="1"/>
    <w:next w:val="1"/>
    <w:unhideWhenUsed/>
    <w:qFormat/>
    <w:uiPriority w:val="99"/>
    <w:pPr>
      <w:spacing w:before="100" w:beforeAutospacing="1" w:after="100" w:afterAutospacing="1"/>
      <w:ind w:left="200" w:leftChars="200" w:hanging="200" w:hangingChars="200"/>
    </w:pPr>
  </w:style>
  <w:style w:type="paragraph" w:styleId="4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Table Normal"/>
    <w:semiHidden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2023-03-20T02:08:00Z</dcterms:created>
  <dc:creator>王者风范18638009627</dc:creator>
  <cp:lastModifiedBy>王者风范18638009627</cp:lastModifiedBy>
  <dcterms:modified xsi:type="dcterms:W3CDTF">2023-03-20T02:09:23Z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D0A718C8634041BF8C40A58369BFF8C5</vt:lpwstr>
  </property>
</Properties>
</file>