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00" w:lineRule="exact"/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 w:cs="Yu Gothic UI Semibold"/>
          <w:b/>
          <w:sz w:val="30"/>
          <w:szCs w:val="30"/>
          <w:lang w:eastAsia="zh-CN"/>
        </w:rPr>
        <w:t>附件：</w:t>
      </w:r>
      <w:r>
        <w:rPr>
          <w:rFonts w:hint="eastAsia" w:ascii="黑体" w:hAnsi="黑体" w:eastAsia="黑体" w:cs="Yu Gothic UI Semibold"/>
          <w:b/>
          <w:sz w:val="30"/>
          <w:szCs w:val="30"/>
        </w:rPr>
        <w:t>2022年全过程工程咨询学术交流会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报名</w:t>
      </w:r>
      <w:r>
        <w:rPr>
          <w:rFonts w:hint="eastAsia" w:ascii="黑体" w:hAnsi="黑体" w:eastAsia="黑体"/>
          <w:b/>
          <w:sz w:val="30"/>
          <w:szCs w:val="30"/>
        </w:rPr>
        <w:t>表</w:t>
      </w:r>
    </w:p>
    <w:bookmarkEnd w:id="0"/>
    <w:p>
      <w:pPr>
        <w:spacing w:beforeLines="50" w:afterLines="50" w:line="400" w:lineRule="exact"/>
        <w:jc w:val="center"/>
        <w:rPr>
          <w:rFonts w:ascii="黑体" w:hAnsi="黑体" w:eastAsia="黑体"/>
          <w:b/>
          <w:sz w:val="30"/>
          <w:szCs w:val="30"/>
        </w:rPr>
      </w:pPr>
    </w:p>
    <w:tbl>
      <w:tblPr>
        <w:tblStyle w:val="4"/>
        <w:tblW w:w="9900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683"/>
        <w:gridCol w:w="1010"/>
        <w:gridCol w:w="1075"/>
        <w:gridCol w:w="1051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单位名称</w:t>
            </w:r>
          </w:p>
        </w:tc>
        <w:tc>
          <w:tcPr>
            <w:tcW w:w="8148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参会代表姓名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10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性别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51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职务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手机</w:t>
            </w:r>
          </w:p>
        </w:tc>
        <w:tc>
          <w:tcPr>
            <w:tcW w:w="269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75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邮箱</w:t>
            </w:r>
          </w:p>
        </w:tc>
        <w:tc>
          <w:tcPr>
            <w:tcW w:w="438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单位地址</w:t>
            </w:r>
          </w:p>
        </w:tc>
        <w:tc>
          <w:tcPr>
            <w:tcW w:w="814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单位简介</w:t>
            </w:r>
          </w:p>
        </w:tc>
        <w:tc>
          <w:tcPr>
            <w:tcW w:w="814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（请控制在200字以内，超过字数将按标准进行编辑）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个人简介</w:t>
            </w:r>
          </w:p>
        </w:tc>
        <w:tc>
          <w:tcPr>
            <w:tcW w:w="814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（主要是指工作方面的，请控制在200字以内，超过字数将按标准进行编辑）</w:t>
            </w:r>
          </w:p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7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参会需求</w:t>
            </w:r>
          </w:p>
        </w:tc>
        <w:tc>
          <w:tcPr>
            <w:tcW w:w="8148" w:type="dxa"/>
            <w:gridSpan w:val="5"/>
            <w:noWrap w:val="0"/>
            <w:vAlign w:val="center"/>
          </w:tcPr>
          <w:p>
            <w:pPr>
              <w:spacing w:line="480" w:lineRule="auto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交流合作□  投融资□  宣传推广□  能力建设□  咨询研究□  </w:t>
            </w:r>
          </w:p>
          <w:p>
            <w:pPr>
              <w:spacing w:line="480" w:lineRule="auto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其它：</w:t>
            </w:r>
          </w:p>
        </w:tc>
      </w:tr>
    </w:tbl>
    <w:p>
      <w:pPr>
        <w:autoSpaceDE w:val="0"/>
        <w:autoSpaceDN w:val="0"/>
        <w:adjustRightInd w:val="0"/>
        <w:spacing w:line="520" w:lineRule="exact"/>
        <w:rPr>
          <w:rFonts w:ascii="仿宋" w:hAnsi="仿宋" w:eastAsia="仿宋" w:cs="仿宋_GB2312"/>
          <w:sz w:val="28"/>
        </w:rPr>
      </w:pPr>
    </w:p>
    <w:p>
      <w:pPr>
        <w:spacing w:beforeLines="50" w:line="360" w:lineRule="exact"/>
        <w:ind w:left="-359" w:leftChars="-171"/>
        <w:rPr>
          <w:rFonts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重要说明：</w:t>
      </w:r>
    </w:p>
    <w:p>
      <w:pPr>
        <w:spacing w:beforeLines="50" w:line="360" w:lineRule="exact"/>
        <w:ind w:left="-359" w:leftChars="-171" w:firstLine="422" w:firstLineChars="200"/>
        <w:rPr>
          <w:rFonts w:hint="eastAsia"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Cs w:val="21"/>
        </w:rPr>
        <w:t>请将回执表填写完整，doc格式；个人免冠（证件照或专业形象照为最佳）照片1张，像素不低于2M，jpg格式，于1</w:t>
      </w:r>
      <w:r>
        <w:rPr>
          <w:rFonts w:hint="eastAsia" w:ascii="华文仿宋" w:hAnsi="华文仿宋" w:eastAsia="华文仿宋"/>
          <w:b/>
          <w:szCs w:val="21"/>
          <w:lang w:val="en-US" w:eastAsia="zh-CN"/>
        </w:rPr>
        <w:t>1</w:t>
      </w:r>
      <w:r>
        <w:rPr>
          <w:rFonts w:hint="eastAsia" w:ascii="华文仿宋" w:hAnsi="华文仿宋" w:eastAsia="华文仿宋"/>
          <w:b/>
          <w:szCs w:val="21"/>
        </w:rPr>
        <w:t xml:space="preserve">月 </w:t>
      </w:r>
      <w:r>
        <w:rPr>
          <w:rFonts w:hint="eastAsia" w:ascii="华文仿宋" w:hAnsi="华文仿宋" w:eastAsia="华文仿宋"/>
          <w:b/>
          <w:szCs w:val="21"/>
          <w:lang w:val="en-US" w:eastAsia="zh-CN"/>
        </w:rPr>
        <w:t>15</w:t>
      </w:r>
      <w:r>
        <w:rPr>
          <w:rFonts w:hint="eastAsia" w:ascii="华文仿宋" w:hAnsi="华文仿宋" w:eastAsia="华文仿宋"/>
          <w:b/>
          <w:szCs w:val="21"/>
        </w:rPr>
        <w:t>日17：00前发邮件至：</w:t>
      </w:r>
      <w:r>
        <w:rPr>
          <w:rFonts w:hint="eastAsia" w:ascii="华文仿宋" w:hAnsi="华文仿宋" w:eastAsia="华文仿宋"/>
          <w:b/>
          <w:szCs w:val="21"/>
          <w:lang w:val="en-US" w:eastAsia="zh-CN"/>
        </w:rPr>
        <w:t>qgcst2021@163.com</w:t>
      </w:r>
      <w:r>
        <w:rPr>
          <w:rFonts w:hint="eastAsia" w:ascii="华文仿宋" w:hAnsi="华文仿宋" w:eastAsia="华文仿宋"/>
          <w:b/>
          <w:szCs w:val="21"/>
        </w:rPr>
        <w:t>，过时将不能在会刊上进行刊登。</w:t>
      </w:r>
    </w:p>
    <w:p>
      <w:pPr>
        <w:spacing w:line="360" w:lineRule="exact"/>
        <w:ind w:firstLine="105" w:firstLineChars="50"/>
        <w:rPr>
          <w:rFonts w:ascii="华文仿宋" w:hAnsi="华文仿宋" w:eastAsia="华文仿宋" w:cs="仿宋_GB2312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UI Semibold">
    <w:panose1 w:val="020B0700000000000000"/>
    <w:charset w:val="80"/>
    <w:family w:val="swiss"/>
    <w:pitch w:val="default"/>
    <w:sig w:usb0="E00002FF" w:usb1="2AC7FDFF" w:usb2="00000016" w:usb3="00000000" w:csb0="2002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zhlNjI3ZmFmMGMwYTRkZTY2ZmEyYmRkNDM3NmIifQ=="/>
  </w:docVars>
  <w:rsids>
    <w:rsidRoot w:val="2F265561"/>
    <w:rsid w:val="2F2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kern w:val="0"/>
    </w:rPr>
  </w:style>
  <w:style w:type="paragraph" w:styleId="3">
    <w:name w:val="Body Text 2"/>
    <w:basedOn w:val="1"/>
    <w:qFormat/>
    <w:uiPriority w:val="0"/>
    <w:pPr>
      <w:spacing w:after="120" w:line="480" w:lineRule="auto"/>
      <w:jc w:val="both"/>
    </w:pPr>
    <w:rPr>
      <w:rFonts w:ascii="Times New Roman" w:hAnsi="Times New Roman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2022-11-02T07:40:00Z</dcterms:created>
  <dc:creator>王者风范18638009627</dc:creator>
  <cp:lastModifiedBy>王者风范18638009627</cp:lastModifiedBy>
  <dcterms:modified xsi:type="dcterms:W3CDTF">2022-11-02T07:41:14Z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D786BB4FAFA641F190C18644BF1BA2EA</vt:lpwstr>
  </property>
</Properties>
</file>